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FE" w:rsidRDefault="00477EFE" w:rsidP="00477EFE">
      <w:pPr>
        <w:tabs>
          <w:tab w:val="left" w:pos="1701"/>
        </w:tabs>
        <w:ind w:left="720"/>
        <w:jc w:val="center"/>
        <w:rPr>
          <w:rFonts w:ascii="Calibri" w:hAnsi="Calibri"/>
          <w:b/>
          <w:sz w:val="24"/>
        </w:rPr>
      </w:pPr>
    </w:p>
    <w:p w:rsidR="00477EFE" w:rsidRPr="002D79B8" w:rsidRDefault="00477EFE" w:rsidP="00477EFE">
      <w:pPr>
        <w:tabs>
          <w:tab w:val="left" w:pos="709"/>
        </w:tabs>
        <w:ind w:left="2160" w:hanging="144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2D79B8">
        <w:rPr>
          <w:rFonts w:ascii="Century Gothic" w:hAnsi="Century Gothic"/>
          <w:b/>
          <w:sz w:val="22"/>
          <w:szCs w:val="22"/>
          <w:u w:val="single"/>
        </w:rPr>
        <w:t>COOLAMON SHIRE COUNCIL</w:t>
      </w:r>
    </w:p>
    <w:p w:rsidR="00477EFE" w:rsidRPr="002D79B8" w:rsidRDefault="00477EFE" w:rsidP="00477EFE">
      <w:pPr>
        <w:tabs>
          <w:tab w:val="left" w:pos="709"/>
        </w:tabs>
        <w:ind w:left="2160" w:hanging="1440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DEVELOPMENT</w:t>
      </w:r>
      <w:r w:rsidRPr="002D79B8">
        <w:rPr>
          <w:rFonts w:ascii="Century Gothic" w:hAnsi="Century Gothic"/>
          <w:b/>
          <w:sz w:val="22"/>
          <w:szCs w:val="22"/>
          <w:u w:val="single"/>
        </w:rPr>
        <w:t xml:space="preserve"> APPROVALS</w:t>
      </w:r>
    </w:p>
    <w:p w:rsidR="00477EFE" w:rsidRPr="002D79B8" w:rsidRDefault="00477EFE" w:rsidP="00477EFE">
      <w:pPr>
        <w:tabs>
          <w:tab w:val="left" w:pos="709"/>
        </w:tabs>
        <w:ind w:left="2160" w:hanging="1440"/>
        <w:jc w:val="center"/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AUGUST-SEPTEMBER</w:t>
      </w:r>
      <w:r>
        <w:rPr>
          <w:rFonts w:ascii="Century Gothic" w:hAnsi="Century Gothic"/>
          <w:b/>
          <w:sz w:val="22"/>
          <w:szCs w:val="22"/>
          <w:u w:val="single"/>
        </w:rPr>
        <w:t xml:space="preserve"> 2016</w:t>
      </w:r>
    </w:p>
    <w:p w:rsidR="00477EFE" w:rsidRPr="002D79B8" w:rsidRDefault="00477EFE" w:rsidP="00477EFE">
      <w:pPr>
        <w:tabs>
          <w:tab w:val="left" w:pos="709"/>
        </w:tabs>
        <w:ind w:left="2160" w:hanging="144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2D79B8">
        <w:rPr>
          <w:rFonts w:ascii="Century Gothic" w:hAnsi="Century Gothic"/>
          <w:b/>
          <w:sz w:val="22"/>
          <w:szCs w:val="22"/>
          <w:u w:val="single"/>
        </w:rPr>
        <w:t>ENVIRONMENTAL PLANNING &amp; ASSESSMENT ACT 1979</w:t>
      </w:r>
    </w:p>
    <w:p w:rsidR="00477EFE" w:rsidRPr="002D79B8" w:rsidRDefault="00477EFE" w:rsidP="00477EFE">
      <w:pPr>
        <w:tabs>
          <w:tab w:val="left" w:pos="709"/>
        </w:tabs>
        <w:ind w:left="2160" w:hanging="1440"/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2D79B8">
        <w:rPr>
          <w:rFonts w:ascii="Century Gothic" w:hAnsi="Century Gothic"/>
          <w:b/>
          <w:sz w:val="22"/>
          <w:szCs w:val="22"/>
          <w:u w:val="single"/>
        </w:rPr>
        <w:t>DEVELOPMENT CONSENTS ISSUED</w:t>
      </w:r>
    </w:p>
    <w:p w:rsidR="00477EFE" w:rsidRPr="002D79B8" w:rsidRDefault="00477EFE" w:rsidP="00477EFE">
      <w:pPr>
        <w:tabs>
          <w:tab w:val="left" w:pos="709"/>
        </w:tabs>
        <w:ind w:left="2160" w:hanging="1440"/>
        <w:jc w:val="center"/>
        <w:rPr>
          <w:rFonts w:ascii="Century Gothic" w:hAnsi="Century Gothic"/>
          <w:sz w:val="22"/>
          <w:szCs w:val="22"/>
        </w:rPr>
      </w:pPr>
    </w:p>
    <w:p w:rsidR="00477EFE" w:rsidRPr="002D79B8" w:rsidRDefault="00477EFE" w:rsidP="00477EFE">
      <w:pPr>
        <w:jc w:val="center"/>
        <w:rPr>
          <w:rFonts w:ascii="Century Gothic" w:hAnsi="Century Gothic"/>
          <w:sz w:val="22"/>
          <w:szCs w:val="22"/>
        </w:rPr>
      </w:pPr>
      <w:r w:rsidRPr="002D79B8">
        <w:rPr>
          <w:rFonts w:ascii="Century Gothic" w:hAnsi="Century Gothic"/>
          <w:sz w:val="22"/>
          <w:szCs w:val="22"/>
        </w:rPr>
        <w:t>In accordance with the provisions of Section 101 of the Act and Section 124 of the Regulations, notification is given that the undermentioned developments have recently been granted consent.</w:t>
      </w:r>
    </w:p>
    <w:p w:rsidR="00477EFE" w:rsidRPr="002D79B8" w:rsidRDefault="00477EFE" w:rsidP="00477EFE">
      <w:pPr>
        <w:tabs>
          <w:tab w:val="left" w:pos="709"/>
        </w:tabs>
        <w:ind w:left="2160" w:hanging="1440"/>
        <w:jc w:val="both"/>
        <w:rPr>
          <w:sz w:val="22"/>
          <w:szCs w:val="22"/>
        </w:rPr>
      </w:pPr>
    </w:p>
    <w:p w:rsidR="00477EFE" w:rsidRPr="002D79B8" w:rsidRDefault="00477EFE" w:rsidP="00477EFE">
      <w:pPr>
        <w:jc w:val="center"/>
        <w:rPr>
          <w:rFonts w:ascii="Century Gothic" w:hAnsi="Century Gothic"/>
          <w:sz w:val="22"/>
          <w:szCs w:val="22"/>
        </w:rPr>
      </w:pPr>
      <w:r w:rsidRPr="002D79B8">
        <w:rPr>
          <w:rFonts w:ascii="Century Gothic" w:hAnsi="Century Gothic"/>
          <w:sz w:val="22"/>
          <w:szCs w:val="22"/>
        </w:rPr>
        <w:t>The development consents are available for public inspection, during ordinary office hours at Coolamon Shire Council’s Planning &amp; Environmental Services Department.</w:t>
      </w:r>
    </w:p>
    <w:p w:rsidR="00477EFE" w:rsidRDefault="00477EFE" w:rsidP="00477EFE">
      <w:pPr>
        <w:tabs>
          <w:tab w:val="left" w:pos="709"/>
        </w:tabs>
        <w:ind w:left="720"/>
        <w:jc w:val="both"/>
        <w:rPr>
          <w:rFonts w:ascii="Century Gothic" w:hAnsi="Century Gothic"/>
          <w:sz w:val="24"/>
        </w:rPr>
      </w:pPr>
    </w:p>
    <w:p w:rsidR="00477EFE" w:rsidRPr="00F83815" w:rsidRDefault="00477EFE" w:rsidP="00477EFE">
      <w:pPr>
        <w:tabs>
          <w:tab w:val="left" w:pos="709"/>
        </w:tabs>
        <w:ind w:left="720"/>
        <w:jc w:val="both"/>
        <w:rPr>
          <w:rFonts w:ascii="Century Gothic" w:hAnsi="Century Gothic"/>
          <w:sz w:val="24"/>
        </w:rPr>
      </w:pPr>
      <w:r w:rsidRPr="00F83815">
        <w:rPr>
          <w:rFonts w:ascii="Century Gothic" w:hAnsi="Century Gothic"/>
          <w:sz w:val="24"/>
        </w:rPr>
        <w:t>The following applications have been approved:-</w:t>
      </w:r>
    </w:p>
    <w:p w:rsidR="00477EFE" w:rsidRDefault="00477EFE" w:rsidP="00477EFE">
      <w:pPr>
        <w:tabs>
          <w:tab w:val="left" w:pos="1701"/>
        </w:tabs>
        <w:ind w:left="720"/>
        <w:jc w:val="center"/>
        <w:rPr>
          <w:rFonts w:ascii="Calibri" w:hAnsi="Calibri"/>
          <w:b/>
          <w:sz w:val="24"/>
        </w:rPr>
      </w:pPr>
    </w:p>
    <w:p w:rsidR="005331A6" w:rsidRPr="00477EFE" w:rsidRDefault="005331A6" w:rsidP="00477EFE">
      <w:pPr>
        <w:tabs>
          <w:tab w:val="left" w:pos="1701"/>
        </w:tabs>
        <w:ind w:left="720"/>
        <w:jc w:val="center"/>
        <w:rPr>
          <w:rFonts w:ascii="Calibri" w:hAnsi="Calibri"/>
          <w:b/>
          <w:sz w:val="24"/>
        </w:rPr>
      </w:pPr>
      <w:r w:rsidRPr="00477EFE">
        <w:rPr>
          <w:rFonts w:ascii="Calibri" w:hAnsi="Calibri"/>
          <w:b/>
          <w:sz w:val="24"/>
        </w:rPr>
        <w:t>DEVELOPMENT APPLICATIONS</w:t>
      </w:r>
    </w:p>
    <w:p w:rsidR="005331A6" w:rsidRDefault="005331A6" w:rsidP="005331A6">
      <w:pPr>
        <w:tabs>
          <w:tab w:val="left" w:pos="1701"/>
        </w:tabs>
        <w:ind w:left="2415" w:hanging="1695"/>
        <w:jc w:val="both"/>
        <w:rPr>
          <w:rFonts w:ascii="Calibri" w:hAnsi="Calibri"/>
          <w:sz w:val="24"/>
        </w:rPr>
      </w:pPr>
    </w:p>
    <w:p w:rsidR="00477EFE" w:rsidRDefault="00477EFE" w:rsidP="00477EFE">
      <w:pPr>
        <w:ind w:left="720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18/2016</w:t>
      </w:r>
      <w:r w:rsidRPr="00C6557C">
        <w:rPr>
          <w:rFonts w:ascii="Calibri" w:hAnsi="Calibri"/>
          <w:sz w:val="24"/>
          <w:szCs w:val="24"/>
        </w:rPr>
        <w:tab/>
        <w:t xml:space="preserve">5/16/758428 – 17 Park Street, </w:t>
      </w:r>
      <w:proofErr w:type="spellStart"/>
      <w:r w:rsidRPr="00C6557C">
        <w:rPr>
          <w:rFonts w:ascii="Calibri" w:hAnsi="Calibri"/>
          <w:sz w:val="24"/>
          <w:szCs w:val="24"/>
        </w:rPr>
        <w:t>Ganmain</w:t>
      </w:r>
      <w:proofErr w:type="spellEnd"/>
      <w:r w:rsidRPr="00C6557C">
        <w:rPr>
          <w:rFonts w:ascii="Calibri" w:hAnsi="Calibri"/>
          <w:sz w:val="24"/>
          <w:szCs w:val="24"/>
        </w:rPr>
        <w:t xml:space="preserve"> – Shed.</w:t>
      </w:r>
    </w:p>
    <w:p w:rsidR="00477EFE" w:rsidRPr="00C6557C" w:rsidRDefault="00477EFE" w:rsidP="00477EFE">
      <w:pPr>
        <w:ind w:left="2127" w:hanging="1418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25/2016</w:t>
      </w:r>
      <w:r w:rsidRPr="00C6557C">
        <w:rPr>
          <w:rFonts w:ascii="Calibri" w:hAnsi="Calibri"/>
          <w:sz w:val="24"/>
          <w:szCs w:val="24"/>
        </w:rPr>
        <w:tab/>
        <w:t xml:space="preserve">11/36/758428 – 10 Devlin Street, </w:t>
      </w:r>
      <w:proofErr w:type="spellStart"/>
      <w:r w:rsidRPr="00C6557C">
        <w:rPr>
          <w:rFonts w:ascii="Calibri" w:hAnsi="Calibri"/>
          <w:sz w:val="24"/>
          <w:szCs w:val="24"/>
        </w:rPr>
        <w:t>Ganmain</w:t>
      </w:r>
      <w:proofErr w:type="spellEnd"/>
      <w:r w:rsidRPr="00C6557C">
        <w:rPr>
          <w:rFonts w:ascii="Calibri" w:hAnsi="Calibri"/>
          <w:sz w:val="24"/>
          <w:szCs w:val="24"/>
        </w:rPr>
        <w:t xml:space="preserve"> – Shed for use as a Base for Electrical Contracting Business.</w:t>
      </w:r>
    </w:p>
    <w:p w:rsidR="00477EFE" w:rsidRPr="00C6557C" w:rsidRDefault="00477EFE" w:rsidP="00477EFE">
      <w:pPr>
        <w:ind w:left="720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26/2016</w:t>
      </w:r>
      <w:r w:rsidRPr="00C6557C">
        <w:rPr>
          <w:rFonts w:ascii="Calibri" w:hAnsi="Calibri"/>
          <w:sz w:val="24"/>
          <w:szCs w:val="24"/>
        </w:rPr>
        <w:tab/>
        <w:t xml:space="preserve">14/23/758428 – 60 Langham Street, </w:t>
      </w:r>
      <w:proofErr w:type="spellStart"/>
      <w:r w:rsidRPr="00C6557C">
        <w:rPr>
          <w:rFonts w:ascii="Calibri" w:hAnsi="Calibri"/>
          <w:sz w:val="24"/>
          <w:szCs w:val="24"/>
        </w:rPr>
        <w:t>Ganmain</w:t>
      </w:r>
      <w:proofErr w:type="spellEnd"/>
      <w:r w:rsidRPr="00C6557C">
        <w:rPr>
          <w:rFonts w:ascii="Calibri" w:hAnsi="Calibri"/>
          <w:sz w:val="24"/>
          <w:szCs w:val="24"/>
        </w:rPr>
        <w:t xml:space="preserve"> – Shed.</w:t>
      </w:r>
    </w:p>
    <w:p w:rsidR="005331A6" w:rsidRPr="00C6557C" w:rsidRDefault="005331A6" w:rsidP="005331A6">
      <w:pPr>
        <w:ind w:left="720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29/2016</w:t>
      </w:r>
      <w:r w:rsidRPr="00C6557C">
        <w:rPr>
          <w:rFonts w:ascii="Calibri" w:hAnsi="Calibri"/>
          <w:sz w:val="24"/>
          <w:szCs w:val="24"/>
        </w:rPr>
        <w:tab/>
        <w:t>2//1098537 – 20 Gibbons Lane, Coolamon – Carport and Verandah.</w:t>
      </w:r>
    </w:p>
    <w:p w:rsidR="00445076" w:rsidRPr="00C6557C" w:rsidRDefault="00445076" w:rsidP="000773C8">
      <w:pPr>
        <w:ind w:left="2160" w:hanging="144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32/2016</w:t>
      </w:r>
      <w:r>
        <w:rPr>
          <w:rFonts w:ascii="Calibri" w:hAnsi="Calibri"/>
          <w:sz w:val="24"/>
          <w:szCs w:val="24"/>
        </w:rPr>
        <w:tab/>
      </w:r>
      <w:r w:rsidR="00C809B2">
        <w:rPr>
          <w:rFonts w:ascii="Calibri" w:hAnsi="Calibri"/>
          <w:sz w:val="24"/>
          <w:szCs w:val="24"/>
        </w:rPr>
        <w:t>5//1169</w:t>
      </w:r>
      <w:bookmarkStart w:id="0" w:name="_GoBack"/>
      <w:bookmarkEnd w:id="0"/>
      <w:r w:rsidR="000773C8">
        <w:rPr>
          <w:rFonts w:ascii="Calibri" w:hAnsi="Calibri"/>
          <w:sz w:val="24"/>
          <w:szCs w:val="24"/>
        </w:rPr>
        <w:t xml:space="preserve">330 – 20 </w:t>
      </w:r>
      <w:proofErr w:type="spellStart"/>
      <w:r w:rsidR="000773C8">
        <w:rPr>
          <w:rFonts w:ascii="Calibri" w:hAnsi="Calibri"/>
          <w:sz w:val="24"/>
          <w:szCs w:val="24"/>
        </w:rPr>
        <w:t>Kamarah</w:t>
      </w:r>
      <w:proofErr w:type="spellEnd"/>
      <w:r w:rsidR="000773C8">
        <w:rPr>
          <w:rFonts w:ascii="Calibri" w:hAnsi="Calibri"/>
          <w:sz w:val="24"/>
          <w:szCs w:val="24"/>
        </w:rPr>
        <w:t xml:space="preserve"> Tank Road Ardlethan – Freight Transport Facility, </w:t>
      </w:r>
      <w:proofErr w:type="spellStart"/>
      <w:r w:rsidR="000773C8">
        <w:rPr>
          <w:rFonts w:ascii="Calibri" w:hAnsi="Calibri"/>
          <w:sz w:val="24"/>
          <w:szCs w:val="24"/>
        </w:rPr>
        <w:t>Intermodel</w:t>
      </w:r>
      <w:proofErr w:type="spellEnd"/>
      <w:r w:rsidR="000773C8">
        <w:rPr>
          <w:rFonts w:ascii="Calibri" w:hAnsi="Calibri"/>
          <w:sz w:val="24"/>
          <w:szCs w:val="24"/>
        </w:rPr>
        <w:t xml:space="preserve"> Terminal Including Rail Siding, Grain Storage, Relocation of Office and Amenities</w:t>
      </w:r>
    </w:p>
    <w:p w:rsidR="005331A6" w:rsidRPr="00C6557C" w:rsidRDefault="005331A6" w:rsidP="005331A6">
      <w:pPr>
        <w:ind w:left="720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34/2016</w:t>
      </w:r>
      <w:r w:rsidRPr="00C6557C">
        <w:rPr>
          <w:rFonts w:ascii="Calibri" w:hAnsi="Calibri"/>
          <w:sz w:val="24"/>
          <w:szCs w:val="24"/>
        </w:rPr>
        <w:tab/>
        <w:t xml:space="preserve">159//750834 – </w:t>
      </w:r>
      <w:proofErr w:type="spellStart"/>
      <w:r w:rsidRPr="00C6557C">
        <w:rPr>
          <w:rFonts w:ascii="Calibri" w:hAnsi="Calibri"/>
          <w:sz w:val="24"/>
          <w:szCs w:val="24"/>
        </w:rPr>
        <w:t>Coxs</w:t>
      </w:r>
      <w:proofErr w:type="spellEnd"/>
      <w:r w:rsidRPr="00C6557C">
        <w:rPr>
          <w:rFonts w:ascii="Calibri" w:hAnsi="Calibri"/>
          <w:sz w:val="24"/>
          <w:szCs w:val="24"/>
        </w:rPr>
        <w:t xml:space="preserve"> Lane, </w:t>
      </w:r>
      <w:proofErr w:type="spellStart"/>
      <w:r w:rsidRPr="00C6557C">
        <w:rPr>
          <w:rFonts w:ascii="Calibri" w:hAnsi="Calibri"/>
          <w:sz w:val="24"/>
          <w:szCs w:val="24"/>
        </w:rPr>
        <w:t>Ganmain</w:t>
      </w:r>
      <w:proofErr w:type="spellEnd"/>
      <w:r w:rsidRPr="00C6557C">
        <w:rPr>
          <w:rFonts w:ascii="Calibri" w:hAnsi="Calibri"/>
          <w:sz w:val="24"/>
          <w:szCs w:val="24"/>
        </w:rPr>
        <w:t xml:space="preserve"> – Single Dwelling.</w:t>
      </w:r>
    </w:p>
    <w:p w:rsidR="00445076" w:rsidRDefault="00445076" w:rsidP="00445076">
      <w:pPr>
        <w:ind w:left="2127" w:hanging="1418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38/2016</w:t>
      </w:r>
      <w:r w:rsidRPr="00C6557C">
        <w:rPr>
          <w:rFonts w:ascii="Calibri" w:hAnsi="Calibri"/>
          <w:sz w:val="24"/>
          <w:szCs w:val="24"/>
        </w:rPr>
        <w:tab/>
        <w:t>3//1214527 – 3117 Coolamon Road, Coolamon – New Single Dwelling and Shed.</w:t>
      </w:r>
    </w:p>
    <w:p w:rsidR="00477EFE" w:rsidRDefault="000773C8" w:rsidP="000773C8">
      <w:pPr>
        <w:tabs>
          <w:tab w:val="left" w:pos="1701"/>
        </w:tabs>
        <w:ind w:left="2127" w:hanging="169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</w:t>
      </w:r>
      <w:r w:rsidR="00477EFE">
        <w:rPr>
          <w:rFonts w:ascii="Calibri" w:hAnsi="Calibri"/>
          <w:sz w:val="24"/>
        </w:rPr>
        <w:t>40/2016</w:t>
      </w:r>
      <w:r w:rsidR="00477EFE">
        <w:rPr>
          <w:rFonts w:ascii="Calibri" w:hAnsi="Calibri"/>
          <w:sz w:val="24"/>
        </w:rPr>
        <w:tab/>
      </w:r>
      <w:r w:rsidR="00477EFE">
        <w:rPr>
          <w:rFonts w:ascii="Calibri" w:hAnsi="Calibri"/>
          <w:sz w:val="24"/>
        </w:rPr>
        <w:tab/>
        <w:t xml:space="preserve">9/45/758428 – 19-21 Spring Street </w:t>
      </w:r>
      <w:proofErr w:type="spellStart"/>
      <w:r w:rsidR="00477EFE">
        <w:rPr>
          <w:rFonts w:ascii="Calibri" w:hAnsi="Calibri"/>
          <w:sz w:val="24"/>
        </w:rPr>
        <w:t>Ganmain</w:t>
      </w:r>
      <w:proofErr w:type="spellEnd"/>
      <w:r w:rsidR="00477EFE">
        <w:rPr>
          <w:rFonts w:ascii="Calibri" w:hAnsi="Calibri"/>
          <w:sz w:val="24"/>
        </w:rPr>
        <w:t xml:space="preserve"> – Shed</w:t>
      </w:r>
    </w:p>
    <w:p w:rsidR="00445076" w:rsidRDefault="00445076" w:rsidP="000773C8">
      <w:pPr>
        <w:tabs>
          <w:tab w:val="left" w:pos="1701"/>
        </w:tabs>
        <w:ind w:left="2127" w:hanging="14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41/2016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11//1117961 – 67 </w:t>
      </w:r>
      <w:proofErr w:type="spellStart"/>
      <w:r>
        <w:rPr>
          <w:rFonts w:ascii="Calibri" w:hAnsi="Calibri"/>
          <w:sz w:val="24"/>
        </w:rPr>
        <w:t>Cowabbie</w:t>
      </w:r>
      <w:proofErr w:type="spellEnd"/>
      <w:r>
        <w:rPr>
          <w:rFonts w:ascii="Calibri" w:hAnsi="Calibri"/>
          <w:sz w:val="24"/>
        </w:rPr>
        <w:t xml:space="preserve"> Street Coolamon – Change of Use, Shop &amp; Sign &amp; New Front Fence</w:t>
      </w:r>
    </w:p>
    <w:p w:rsidR="00445076" w:rsidRDefault="00445076" w:rsidP="005331A6">
      <w:pPr>
        <w:ind w:left="720"/>
        <w:jc w:val="both"/>
        <w:rPr>
          <w:rFonts w:ascii="Calibri" w:hAnsi="Calibri"/>
          <w:sz w:val="24"/>
          <w:szCs w:val="24"/>
        </w:rPr>
      </w:pPr>
    </w:p>
    <w:p w:rsidR="00445076" w:rsidRPr="00477EFE" w:rsidRDefault="00445076" w:rsidP="00477EFE">
      <w:pPr>
        <w:ind w:left="720"/>
        <w:jc w:val="center"/>
        <w:rPr>
          <w:rFonts w:ascii="Calibri" w:hAnsi="Calibri"/>
          <w:b/>
          <w:sz w:val="24"/>
          <w:szCs w:val="24"/>
        </w:rPr>
      </w:pPr>
      <w:r w:rsidRPr="00477EFE">
        <w:rPr>
          <w:rFonts w:ascii="Calibri" w:hAnsi="Calibri"/>
          <w:b/>
          <w:sz w:val="24"/>
          <w:szCs w:val="24"/>
        </w:rPr>
        <w:t>COMPLYING DEVELOPMENT CONSENT</w:t>
      </w:r>
    </w:p>
    <w:p w:rsidR="00445076" w:rsidRDefault="00445076" w:rsidP="005331A6">
      <w:pPr>
        <w:ind w:left="720"/>
        <w:jc w:val="both"/>
        <w:rPr>
          <w:rFonts w:ascii="Calibri" w:hAnsi="Calibri"/>
          <w:sz w:val="24"/>
          <w:szCs w:val="24"/>
        </w:rPr>
      </w:pPr>
    </w:p>
    <w:p w:rsidR="005331A6" w:rsidRDefault="005331A6" w:rsidP="005331A6">
      <w:pPr>
        <w:ind w:left="720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2016/06</w:t>
      </w:r>
      <w:r w:rsidRPr="00C6557C">
        <w:rPr>
          <w:rFonts w:ascii="Calibri" w:hAnsi="Calibri"/>
          <w:sz w:val="24"/>
          <w:szCs w:val="24"/>
        </w:rPr>
        <w:tab/>
        <w:t xml:space="preserve">282//750829 – 60 </w:t>
      </w:r>
      <w:proofErr w:type="spellStart"/>
      <w:r w:rsidRPr="00C6557C">
        <w:rPr>
          <w:rFonts w:ascii="Calibri" w:hAnsi="Calibri"/>
          <w:sz w:val="24"/>
          <w:szCs w:val="24"/>
        </w:rPr>
        <w:t>Cains</w:t>
      </w:r>
      <w:proofErr w:type="spellEnd"/>
      <w:r w:rsidRPr="00C6557C">
        <w:rPr>
          <w:rFonts w:ascii="Calibri" w:hAnsi="Calibri"/>
          <w:sz w:val="24"/>
          <w:szCs w:val="24"/>
        </w:rPr>
        <w:t xml:space="preserve"> Lane, Coolamon – Carport.</w:t>
      </w:r>
    </w:p>
    <w:p w:rsidR="00477EFE" w:rsidRPr="00C6557C" w:rsidRDefault="00477EFE" w:rsidP="00477EFE">
      <w:pPr>
        <w:ind w:left="720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2016/07</w:t>
      </w:r>
      <w:r w:rsidRPr="00C6557C">
        <w:rPr>
          <w:rFonts w:ascii="Calibri" w:hAnsi="Calibri"/>
          <w:sz w:val="24"/>
          <w:szCs w:val="24"/>
        </w:rPr>
        <w:tab/>
        <w:t>2//1214527 – 1 Coopers Lane, Coolamon – Single Dwelling.</w:t>
      </w:r>
    </w:p>
    <w:p w:rsidR="005331A6" w:rsidRPr="00C6557C" w:rsidRDefault="005331A6" w:rsidP="005331A6">
      <w:pPr>
        <w:ind w:left="2160" w:hanging="1451"/>
        <w:jc w:val="both"/>
        <w:rPr>
          <w:rFonts w:ascii="Calibri" w:hAnsi="Calibri"/>
          <w:sz w:val="24"/>
          <w:szCs w:val="24"/>
        </w:rPr>
      </w:pPr>
      <w:r w:rsidRPr="00C6557C">
        <w:rPr>
          <w:rFonts w:ascii="Calibri" w:hAnsi="Calibri"/>
          <w:sz w:val="24"/>
          <w:szCs w:val="24"/>
        </w:rPr>
        <w:t>2016/08</w:t>
      </w:r>
      <w:r w:rsidRPr="00C6557C">
        <w:rPr>
          <w:rFonts w:ascii="Calibri" w:hAnsi="Calibri"/>
          <w:sz w:val="24"/>
          <w:szCs w:val="24"/>
        </w:rPr>
        <w:tab/>
        <w:t xml:space="preserve">94//750853 – 1400 </w:t>
      </w:r>
      <w:proofErr w:type="spellStart"/>
      <w:r w:rsidRPr="00C6557C">
        <w:rPr>
          <w:rFonts w:ascii="Calibri" w:hAnsi="Calibri"/>
          <w:sz w:val="24"/>
          <w:szCs w:val="24"/>
        </w:rPr>
        <w:t>Marrar</w:t>
      </w:r>
      <w:proofErr w:type="spellEnd"/>
      <w:r w:rsidRPr="00C6557C">
        <w:rPr>
          <w:rFonts w:ascii="Calibri" w:hAnsi="Calibri"/>
          <w:sz w:val="24"/>
          <w:szCs w:val="24"/>
        </w:rPr>
        <w:t xml:space="preserve"> South Road, </w:t>
      </w:r>
      <w:proofErr w:type="spellStart"/>
      <w:r w:rsidRPr="00C6557C">
        <w:rPr>
          <w:rFonts w:ascii="Calibri" w:hAnsi="Calibri"/>
          <w:sz w:val="24"/>
          <w:szCs w:val="24"/>
        </w:rPr>
        <w:t>Marrar</w:t>
      </w:r>
      <w:proofErr w:type="spellEnd"/>
      <w:r w:rsidRPr="00C6557C">
        <w:rPr>
          <w:rFonts w:ascii="Calibri" w:hAnsi="Calibri"/>
          <w:sz w:val="24"/>
          <w:szCs w:val="24"/>
        </w:rPr>
        <w:t xml:space="preserve"> – </w:t>
      </w:r>
      <w:proofErr w:type="spellStart"/>
      <w:r w:rsidRPr="00C6557C">
        <w:rPr>
          <w:rFonts w:ascii="Calibri" w:hAnsi="Calibri"/>
          <w:sz w:val="24"/>
          <w:szCs w:val="24"/>
        </w:rPr>
        <w:t>Inground</w:t>
      </w:r>
      <w:proofErr w:type="spellEnd"/>
      <w:r w:rsidRPr="00C6557C">
        <w:rPr>
          <w:rFonts w:ascii="Calibri" w:hAnsi="Calibri"/>
          <w:sz w:val="24"/>
          <w:szCs w:val="24"/>
        </w:rPr>
        <w:t xml:space="preserve"> Swimming Pool.</w:t>
      </w:r>
    </w:p>
    <w:p w:rsidR="005331A6" w:rsidRDefault="005331A6" w:rsidP="005331A6">
      <w:pPr>
        <w:tabs>
          <w:tab w:val="left" w:pos="1701"/>
        </w:tabs>
        <w:ind w:left="2415" w:hanging="1695"/>
        <w:jc w:val="both"/>
        <w:rPr>
          <w:rFonts w:ascii="Calibri" w:hAnsi="Calibri"/>
          <w:sz w:val="24"/>
        </w:rPr>
      </w:pPr>
    </w:p>
    <w:p w:rsidR="004B078F" w:rsidRDefault="004B078F"/>
    <w:sectPr w:rsidR="004B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A6"/>
    <w:rsid w:val="000773C8"/>
    <w:rsid w:val="00445076"/>
    <w:rsid w:val="00477EFE"/>
    <w:rsid w:val="004B078F"/>
    <w:rsid w:val="005331A6"/>
    <w:rsid w:val="00C8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376-1102-4DEB-A9AA-2C104EA1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C8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Payton</dc:creator>
  <cp:keywords/>
  <dc:description/>
  <cp:lastModifiedBy>Margaret Payton</cp:lastModifiedBy>
  <cp:revision>5</cp:revision>
  <cp:lastPrinted>2016-11-01T03:42:00Z</cp:lastPrinted>
  <dcterms:created xsi:type="dcterms:W3CDTF">2016-10-13T01:07:00Z</dcterms:created>
  <dcterms:modified xsi:type="dcterms:W3CDTF">2016-11-01T03:48:00Z</dcterms:modified>
</cp:coreProperties>
</file>